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CB4" w:rsidRPr="00794CB4" w:rsidRDefault="00794CB4" w:rsidP="00794CB4">
      <w:pPr>
        <w:ind w:firstLine="567"/>
        <w:jc w:val="both"/>
        <w:rPr>
          <w:rFonts w:ascii="Times New Roman" w:hAnsi="Times New Roman" w:cs="Times New Roman"/>
          <w:b/>
          <w:sz w:val="32"/>
          <w:szCs w:val="32"/>
          <w:lang w:val="tt-RU"/>
        </w:rPr>
      </w:pPr>
      <w:r w:rsidRPr="00794CB4">
        <w:rPr>
          <w:rFonts w:ascii="Times New Roman" w:hAnsi="Times New Roman" w:cs="Times New Roman"/>
          <w:b/>
          <w:sz w:val="32"/>
          <w:szCs w:val="32"/>
          <w:lang w:val="tt-RU"/>
        </w:rPr>
        <w:t xml:space="preserve">                        </w:t>
      </w:r>
      <w:r w:rsidRPr="00794CB4">
        <w:rPr>
          <w:rFonts w:ascii="Times New Roman" w:hAnsi="Times New Roman" w:cs="Times New Roman"/>
          <w:b/>
          <w:sz w:val="32"/>
          <w:szCs w:val="32"/>
          <w:lang w:val="tt-RU"/>
        </w:rPr>
        <w:t xml:space="preserve">       Шәҗәрәләр – нәсел агачы</w:t>
      </w:r>
    </w:p>
    <w:p w:rsidR="00794CB4" w:rsidRPr="00E54881" w:rsidRDefault="00794CB4" w:rsidP="00794CB4">
      <w:pPr>
        <w:ind w:firstLine="567"/>
        <w:jc w:val="both"/>
        <w:rPr>
          <w:rFonts w:ascii="Times New Roman" w:hAnsi="Times New Roman" w:cs="Times New Roman"/>
          <w:b/>
          <w:sz w:val="28"/>
          <w:szCs w:val="28"/>
          <w:lang w:val="tt-RU"/>
        </w:rPr>
      </w:pPr>
      <w:r w:rsidRPr="00E54881">
        <w:rPr>
          <w:rFonts w:ascii="Times New Roman" w:hAnsi="Times New Roman" w:cs="Times New Roman"/>
          <w:b/>
          <w:sz w:val="28"/>
          <w:szCs w:val="28"/>
          <w:lang w:val="tt-RU"/>
        </w:rPr>
        <w:t xml:space="preserve">                     </w:t>
      </w:r>
    </w:p>
    <w:p w:rsidR="00794CB4" w:rsidRPr="00E54881" w:rsidRDefault="00794CB4" w:rsidP="00794CB4">
      <w:pPr>
        <w:spacing w:after="0"/>
        <w:ind w:firstLine="567"/>
        <w:jc w:val="both"/>
        <w:rPr>
          <w:rFonts w:ascii="Times New Roman" w:hAnsi="Times New Roman" w:cs="Times New Roman"/>
          <w:sz w:val="28"/>
          <w:szCs w:val="28"/>
          <w:lang w:val="tt-RU"/>
        </w:rPr>
      </w:pPr>
      <w:r w:rsidRPr="00E54881">
        <w:rPr>
          <w:rFonts w:ascii="Times New Roman" w:hAnsi="Times New Roman" w:cs="Times New Roman"/>
          <w:sz w:val="28"/>
          <w:szCs w:val="28"/>
          <w:lang w:val="tt-RU"/>
        </w:rPr>
        <w:t>1</w:t>
      </w:r>
      <w:r>
        <w:rPr>
          <w:rFonts w:ascii="Times New Roman" w:hAnsi="Times New Roman" w:cs="Times New Roman"/>
          <w:sz w:val="28"/>
          <w:szCs w:val="28"/>
          <w:lang w:val="tt-RU"/>
        </w:rPr>
        <w:t>5</w:t>
      </w:r>
      <w:r w:rsidRPr="00E54881">
        <w:rPr>
          <w:rFonts w:ascii="Times New Roman" w:hAnsi="Times New Roman" w:cs="Times New Roman"/>
          <w:sz w:val="28"/>
          <w:szCs w:val="28"/>
          <w:lang w:val="tt-RU"/>
        </w:rPr>
        <w:t xml:space="preserve"> нче ноябр</w:t>
      </w:r>
      <w:r>
        <w:rPr>
          <w:rFonts w:ascii="Times New Roman" w:hAnsi="Times New Roman" w:cs="Times New Roman"/>
          <w:sz w:val="28"/>
          <w:szCs w:val="28"/>
          <w:lang w:val="tt-RU"/>
        </w:rPr>
        <w:t>ь</w:t>
      </w:r>
      <w:r w:rsidRPr="00E54881">
        <w:rPr>
          <w:rFonts w:ascii="Times New Roman" w:hAnsi="Times New Roman" w:cs="Times New Roman"/>
          <w:sz w:val="28"/>
          <w:szCs w:val="28"/>
          <w:lang w:val="tt-RU"/>
        </w:rPr>
        <w:t>дә</w:t>
      </w:r>
      <w:r>
        <w:rPr>
          <w:rFonts w:ascii="Times New Roman" w:hAnsi="Times New Roman" w:cs="Times New Roman"/>
          <w:sz w:val="28"/>
          <w:szCs w:val="28"/>
          <w:lang w:val="tt-RU"/>
        </w:rPr>
        <w:t xml:space="preserve"> мәктәптә</w:t>
      </w:r>
      <w:r w:rsidRPr="00E54881">
        <w:rPr>
          <w:rFonts w:ascii="Times New Roman" w:hAnsi="Times New Roman" w:cs="Times New Roman"/>
          <w:sz w:val="28"/>
          <w:szCs w:val="28"/>
          <w:lang w:val="tt-RU"/>
        </w:rPr>
        <w:t xml:space="preserve"> “Шәҗәрәләр – нәсел агачы” V төбәкара</w:t>
      </w:r>
      <w:r>
        <w:rPr>
          <w:rFonts w:ascii="Times New Roman" w:hAnsi="Times New Roman" w:cs="Times New Roman"/>
          <w:sz w:val="28"/>
          <w:szCs w:val="28"/>
          <w:lang w:val="tt-RU"/>
        </w:rPr>
        <w:t xml:space="preserve"> фәнни-гамәли конференция</w:t>
      </w:r>
      <w:r w:rsidRPr="00E54881">
        <w:rPr>
          <w:rFonts w:ascii="Times New Roman" w:hAnsi="Times New Roman" w:cs="Times New Roman"/>
          <w:sz w:val="28"/>
          <w:szCs w:val="28"/>
          <w:lang w:val="tt-RU"/>
        </w:rPr>
        <w:t xml:space="preserve"> булып узды. Ул “2014-2020 нче елларга Татарстан </w:t>
      </w:r>
      <w:r>
        <w:rPr>
          <w:rFonts w:ascii="Times New Roman" w:hAnsi="Times New Roman" w:cs="Times New Roman"/>
          <w:sz w:val="28"/>
          <w:szCs w:val="28"/>
          <w:lang w:val="tt-RU"/>
        </w:rPr>
        <w:t xml:space="preserve"> </w:t>
      </w:r>
      <w:r w:rsidRPr="00E54881">
        <w:rPr>
          <w:rFonts w:ascii="Times New Roman" w:hAnsi="Times New Roman" w:cs="Times New Roman"/>
          <w:sz w:val="28"/>
          <w:szCs w:val="28"/>
          <w:lang w:val="tt-RU"/>
        </w:rPr>
        <w:t>Республикасы дәүләт телләрен саклау, өйрәнү һәм үстерү” дәүләт программасын тормышка ашыру кысаларында Татарстан Республикасы Мәгариф һәм  фән министрлыгы тарафыннан Татарстан Республикасы Буа муниципаль районы башкарма комитеты Мәгариф  идарәсе белән берлектә сәләтле балаларны барлау, укучыларда фәнни-эзләнү тикшеренү күнекмәләре формалаштыру, күренекле шәхесләрнең иҗатын барлау, өйрәнү, пропагандалау максатыннан гомуми белем бирү оешмалары  укучылары өчен</w:t>
      </w:r>
      <w:r>
        <w:rPr>
          <w:rFonts w:ascii="Times New Roman" w:hAnsi="Times New Roman" w:cs="Times New Roman"/>
          <w:sz w:val="28"/>
          <w:szCs w:val="28"/>
          <w:lang w:val="tt-RU"/>
        </w:rPr>
        <w:t xml:space="preserve"> оештырылды</w:t>
      </w:r>
      <w:r w:rsidRPr="00E54881">
        <w:rPr>
          <w:rFonts w:ascii="Times New Roman" w:hAnsi="Times New Roman" w:cs="Times New Roman"/>
          <w:sz w:val="28"/>
          <w:szCs w:val="28"/>
          <w:lang w:val="tt-RU"/>
        </w:rPr>
        <w:t>.</w:t>
      </w:r>
      <w:r>
        <w:rPr>
          <w:rFonts w:ascii="Times New Roman" w:hAnsi="Times New Roman" w:cs="Times New Roman"/>
          <w:sz w:val="28"/>
          <w:szCs w:val="28"/>
          <w:lang w:val="tt-RU"/>
        </w:rPr>
        <w:t xml:space="preserve"> Быел әлеге</w:t>
      </w:r>
      <w:r w:rsidRPr="00794CB4">
        <w:rPr>
          <w:rFonts w:ascii="Times New Roman" w:hAnsi="Times New Roman" w:cs="Times New Roman"/>
          <w:sz w:val="28"/>
          <w:szCs w:val="28"/>
          <w:lang w:val="tt-RU"/>
        </w:rPr>
        <w:t xml:space="preserve"> </w:t>
      </w:r>
      <w:r>
        <w:rPr>
          <w:rFonts w:ascii="Times New Roman" w:hAnsi="Times New Roman" w:cs="Times New Roman"/>
          <w:sz w:val="28"/>
          <w:szCs w:val="28"/>
          <w:lang w:val="tt-RU"/>
        </w:rPr>
        <w:t>фәнни-гамәли конференция</w:t>
      </w:r>
      <w:r>
        <w:rPr>
          <w:rFonts w:ascii="Times New Roman" w:hAnsi="Times New Roman" w:cs="Times New Roman"/>
          <w:sz w:val="28"/>
          <w:szCs w:val="28"/>
          <w:lang w:val="tt-RU"/>
        </w:rPr>
        <w:t xml:space="preserve"> бишенче тапкыр-юбилей елы буларак бик зурлап </w:t>
      </w:r>
      <w:r w:rsidRPr="00E54881">
        <w:rPr>
          <w:rFonts w:ascii="Times New Roman" w:hAnsi="Times New Roman" w:cs="Times New Roman"/>
          <w:sz w:val="28"/>
          <w:szCs w:val="28"/>
          <w:lang w:val="tt-RU"/>
        </w:rPr>
        <w:t>үткәрелде</w:t>
      </w:r>
      <w:r>
        <w:rPr>
          <w:rFonts w:ascii="Times New Roman" w:hAnsi="Times New Roman" w:cs="Times New Roman"/>
          <w:sz w:val="28"/>
          <w:szCs w:val="28"/>
          <w:lang w:val="tt-RU"/>
        </w:rPr>
        <w:t>.</w:t>
      </w:r>
    </w:p>
    <w:p w:rsidR="00794CB4" w:rsidRPr="00E54881" w:rsidRDefault="00794CB4" w:rsidP="00794CB4">
      <w:pPr>
        <w:spacing w:after="0"/>
        <w:ind w:firstLine="567"/>
        <w:jc w:val="both"/>
        <w:rPr>
          <w:rFonts w:ascii="Times New Roman" w:hAnsi="Times New Roman" w:cs="Times New Roman"/>
          <w:sz w:val="28"/>
          <w:szCs w:val="28"/>
          <w:lang w:val="tt-RU"/>
        </w:rPr>
      </w:pPr>
      <w:r w:rsidRPr="00E54881">
        <w:rPr>
          <w:rFonts w:ascii="Times New Roman" w:hAnsi="Times New Roman" w:cs="Times New Roman"/>
          <w:sz w:val="28"/>
          <w:szCs w:val="28"/>
          <w:lang w:val="tt-RU"/>
        </w:rPr>
        <w:t xml:space="preserve">Конференциядә Буа муниципаль районы, республикабыз һәм  Россия Федерациясе мәктәпләре катнашты. Регионнардан барлыгы </w:t>
      </w:r>
      <w:r>
        <w:rPr>
          <w:rFonts w:ascii="Times New Roman" w:hAnsi="Times New Roman" w:cs="Times New Roman"/>
          <w:sz w:val="28"/>
          <w:szCs w:val="28"/>
          <w:lang w:val="tt-RU"/>
        </w:rPr>
        <w:t>25</w:t>
      </w:r>
      <w:r w:rsidRPr="00E54881">
        <w:rPr>
          <w:rFonts w:ascii="Times New Roman" w:hAnsi="Times New Roman" w:cs="Times New Roman"/>
          <w:sz w:val="28"/>
          <w:szCs w:val="28"/>
          <w:lang w:val="tt-RU"/>
        </w:rPr>
        <w:t xml:space="preserve"> эш килде</w:t>
      </w:r>
      <w:r>
        <w:rPr>
          <w:rFonts w:ascii="Times New Roman" w:hAnsi="Times New Roman" w:cs="Times New Roman"/>
          <w:sz w:val="28"/>
          <w:szCs w:val="28"/>
          <w:lang w:val="tt-RU"/>
        </w:rPr>
        <w:t>.</w:t>
      </w:r>
      <w:r w:rsidRPr="00E54881">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E54881">
        <w:rPr>
          <w:rFonts w:ascii="Times New Roman" w:hAnsi="Times New Roman" w:cs="Times New Roman"/>
          <w:sz w:val="28"/>
          <w:szCs w:val="28"/>
          <w:lang w:val="tt-RU"/>
        </w:rPr>
        <w:t xml:space="preserve"> </w:t>
      </w:r>
      <w:r>
        <w:rPr>
          <w:rFonts w:ascii="Times New Roman" w:hAnsi="Times New Roman" w:cs="Times New Roman"/>
          <w:sz w:val="28"/>
          <w:szCs w:val="28"/>
          <w:lang w:val="tt-RU"/>
        </w:rPr>
        <w:t>(Пермь, Пенза, Төмән</w:t>
      </w:r>
      <w:r w:rsidRPr="00E54881">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Оренбург, Ульяновск, Чиләбе, Самара, Киров,Курган  өлкәләре; Казан, Йошкар-Ола, </w:t>
      </w:r>
      <w:r w:rsidRPr="00E54881">
        <w:rPr>
          <w:rFonts w:ascii="Times New Roman" w:hAnsi="Times New Roman" w:cs="Times New Roman"/>
          <w:sz w:val="28"/>
          <w:szCs w:val="28"/>
          <w:lang w:val="tt-RU"/>
        </w:rPr>
        <w:t>Нов</w:t>
      </w:r>
      <w:r>
        <w:rPr>
          <w:rFonts w:ascii="Times New Roman" w:hAnsi="Times New Roman" w:cs="Times New Roman"/>
          <w:sz w:val="28"/>
          <w:szCs w:val="28"/>
          <w:lang w:val="tt-RU"/>
        </w:rPr>
        <w:t>осибирск, Чебоксар, Омск, Мәскәү, Саратов  шәһәрләре, Башкортстан, Чувашия, Тыва республикалары</w:t>
      </w:r>
      <w:r w:rsidRPr="00E54881">
        <w:rPr>
          <w:rFonts w:ascii="Times New Roman" w:hAnsi="Times New Roman" w:cs="Times New Roman"/>
          <w:sz w:val="28"/>
          <w:szCs w:val="28"/>
          <w:lang w:val="tt-RU"/>
        </w:rPr>
        <w:t>)</w:t>
      </w:r>
    </w:p>
    <w:p w:rsidR="00794CB4" w:rsidRPr="00E54881" w:rsidRDefault="00794CB4" w:rsidP="00794CB4">
      <w:pPr>
        <w:spacing w:after="0"/>
        <w:ind w:firstLine="567"/>
        <w:jc w:val="both"/>
        <w:rPr>
          <w:rFonts w:ascii="Times New Roman" w:hAnsi="Times New Roman" w:cs="Times New Roman"/>
          <w:sz w:val="28"/>
          <w:szCs w:val="28"/>
          <w:lang w:val="tt-RU"/>
        </w:rPr>
      </w:pPr>
      <w:r w:rsidRPr="00E54881">
        <w:rPr>
          <w:rFonts w:ascii="Times New Roman" w:hAnsi="Times New Roman" w:cs="Times New Roman"/>
          <w:sz w:val="28"/>
          <w:szCs w:val="28"/>
          <w:lang w:val="tt-RU"/>
        </w:rPr>
        <w:t xml:space="preserve">Конференциягә </w:t>
      </w:r>
      <w:r>
        <w:rPr>
          <w:rFonts w:ascii="Times New Roman" w:hAnsi="Times New Roman" w:cs="Times New Roman"/>
          <w:sz w:val="28"/>
          <w:szCs w:val="28"/>
          <w:lang w:val="tt-RU"/>
        </w:rPr>
        <w:t>25</w:t>
      </w:r>
      <w:r w:rsidRPr="00E54881">
        <w:rPr>
          <w:rFonts w:ascii="Times New Roman" w:hAnsi="Times New Roman" w:cs="Times New Roman"/>
          <w:sz w:val="28"/>
          <w:szCs w:val="28"/>
          <w:lang w:val="tt-RU"/>
        </w:rPr>
        <w:t xml:space="preserve">0 </w:t>
      </w:r>
      <w:r>
        <w:rPr>
          <w:rFonts w:ascii="Times New Roman" w:hAnsi="Times New Roman" w:cs="Times New Roman"/>
          <w:sz w:val="28"/>
          <w:szCs w:val="28"/>
          <w:lang w:val="tt-RU"/>
        </w:rPr>
        <w:t>кабул ител</w:t>
      </w:r>
      <w:r w:rsidRPr="00E54881">
        <w:rPr>
          <w:rFonts w:ascii="Times New Roman" w:hAnsi="Times New Roman" w:cs="Times New Roman"/>
          <w:sz w:val="28"/>
          <w:szCs w:val="28"/>
          <w:lang w:val="tt-RU"/>
        </w:rPr>
        <w:t>де, шуларның 1</w:t>
      </w:r>
      <w:r>
        <w:rPr>
          <w:rFonts w:ascii="Times New Roman" w:hAnsi="Times New Roman" w:cs="Times New Roman"/>
          <w:sz w:val="28"/>
          <w:szCs w:val="28"/>
          <w:lang w:val="tt-RU"/>
        </w:rPr>
        <w:t>34</w:t>
      </w:r>
      <w:r w:rsidRPr="00E54881">
        <w:rPr>
          <w:rFonts w:ascii="Times New Roman" w:hAnsi="Times New Roman" w:cs="Times New Roman"/>
          <w:sz w:val="28"/>
          <w:szCs w:val="28"/>
          <w:lang w:val="tt-RU"/>
        </w:rPr>
        <w:t xml:space="preserve">се 2 нче турга сайлап алынды. </w:t>
      </w:r>
      <w:r>
        <w:rPr>
          <w:rFonts w:ascii="Times New Roman" w:hAnsi="Times New Roman" w:cs="Times New Roman"/>
          <w:sz w:val="28"/>
          <w:szCs w:val="28"/>
          <w:lang w:val="tt-RU"/>
        </w:rPr>
        <w:t xml:space="preserve">122 </w:t>
      </w:r>
      <w:r w:rsidRPr="00E54881">
        <w:rPr>
          <w:rFonts w:ascii="Times New Roman" w:hAnsi="Times New Roman" w:cs="Times New Roman"/>
          <w:sz w:val="28"/>
          <w:szCs w:val="28"/>
          <w:lang w:val="tt-RU"/>
        </w:rPr>
        <w:t xml:space="preserve">эш “Шәҗәрәләр – нәсел агачы” V төбәкара фәнни-гамәли конференция материаллары” җыентыгына кертелде. </w:t>
      </w:r>
    </w:p>
    <w:p w:rsidR="00794CB4" w:rsidRPr="00E54881" w:rsidRDefault="00794CB4" w:rsidP="00794CB4">
      <w:pPr>
        <w:spacing w:after="0"/>
        <w:ind w:firstLine="567"/>
        <w:jc w:val="both"/>
        <w:rPr>
          <w:rFonts w:ascii="Times New Roman" w:hAnsi="Times New Roman" w:cs="Times New Roman"/>
          <w:sz w:val="28"/>
          <w:szCs w:val="28"/>
          <w:lang w:val="tt-RU"/>
        </w:rPr>
      </w:pPr>
      <w:r w:rsidRPr="00E54881">
        <w:rPr>
          <w:rFonts w:ascii="Times New Roman" w:hAnsi="Times New Roman" w:cs="Times New Roman"/>
          <w:sz w:val="28"/>
          <w:szCs w:val="28"/>
          <w:lang w:val="tt-RU"/>
        </w:rPr>
        <w:t xml:space="preserve">Фәнни-гамәли  конференцияне тантаналы рәвештә Буа муниципаль районы </w:t>
      </w:r>
      <w:r>
        <w:rPr>
          <w:rFonts w:ascii="Times New Roman" w:hAnsi="Times New Roman" w:cs="Times New Roman"/>
          <w:sz w:val="28"/>
          <w:szCs w:val="28"/>
          <w:lang w:val="tt-RU"/>
        </w:rPr>
        <w:t xml:space="preserve">Башлыгы М.А. Җаббаров </w:t>
      </w:r>
      <w:r w:rsidRPr="00E54881">
        <w:rPr>
          <w:rFonts w:ascii="Times New Roman" w:hAnsi="Times New Roman" w:cs="Times New Roman"/>
          <w:sz w:val="28"/>
          <w:szCs w:val="28"/>
          <w:lang w:val="tt-RU"/>
        </w:rPr>
        <w:t>ачты. Конференция эшендә ТР Мәгариф һәм фән министрлыгының милли мәсьәләләр буенча консультанты Л.Т. Сәхбиева; ТР Фәннәр Академиясе Г. Ибраһимов исемендәге тел һәм сәнгать институтының фәнни хезмәткәре</w:t>
      </w:r>
      <w:r>
        <w:rPr>
          <w:rFonts w:ascii="Times New Roman" w:hAnsi="Times New Roman" w:cs="Times New Roman"/>
          <w:sz w:val="28"/>
          <w:szCs w:val="28"/>
          <w:lang w:val="tt-RU"/>
        </w:rPr>
        <w:t xml:space="preserve"> З.Г.Мөбәрәкшин</w:t>
      </w:r>
      <w:r w:rsidRPr="00E54881">
        <w:rPr>
          <w:rFonts w:ascii="Times New Roman" w:hAnsi="Times New Roman" w:cs="Times New Roman"/>
          <w:sz w:val="28"/>
          <w:szCs w:val="28"/>
          <w:lang w:val="tt-RU"/>
        </w:rPr>
        <w:t>; Казан федераль университеты Л.Н.</w:t>
      </w:r>
      <w:r>
        <w:rPr>
          <w:rFonts w:ascii="Times New Roman" w:hAnsi="Times New Roman" w:cs="Times New Roman"/>
          <w:sz w:val="28"/>
          <w:szCs w:val="28"/>
          <w:lang w:val="tt-RU"/>
        </w:rPr>
        <w:t xml:space="preserve"> </w:t>
      </w:r>
      <w:r w:rsidRPr="00E54881">
        <w:rPr>
          <w:rFonts w:ascii="Times New Roman" w:hAnsi="Times New Roman" w:cs="Times New Roman"/>
          <w:sz w:val="28"/>
          <w:szCs w:val="28"/>
          <w:lang w:val="tt-RU"/>
        </w:rPr>
        <w:t>Толстой исемендәге филология һәм мәдәниятара багланышлар институның филология фәннәре к</w:t>
      </w:r>
      <w:r>
        <w:rPr>
          <w:rFonts w:ascii="Times New Roman" w:hAnsi="Times New Roman" w:cs="Times New Roman"/>
          <w:sz w:val="28"/>
          <w:szCs w:val="28"/>
          <w:lang w:val="tt-RU"/>
        </w:rPr>
        <w:t xml:space="preserve">андидаты, доцент Э.Х. Кадыйрова, профориентация эшләре үзәгенең җитәкчесе А.М.Иргалина, Бөтендөнья татар конгрессы башкарма комитетының Казан бүлеге рәисе Ф.Ф.Мифтахов; </w:t>
      </w:r>
      <w:r w:rsidRPr="00350C1E">
        <w:rPr>
          <w:rFonts w:ascii="Times New Roman" w:hAnsi="Times New Roman" w:cs="Times New Roman"/>
          <w:sz w:val="28"/>
          <w:szCs w:val="28"/>
          <w:lang w:val="tt-RU"/>
        </w:rPr>
        <w:t>ТР Фәннәр Академиясе Ш.Мәрҗәни исемендәге тарих  институтының фәнни</w:t>
      </w:r>
      <w:r>
        <w:rPr>
          <w:rFonts w:ascii="Times New Roman" w:hAnsi="Times New Roman" w:cs="Times New Roman"/>
          <w:sz w:val="28"/>
          <w:szCs w:val="28"/>
          <w:lang w:val="tt-RU"/>
        </w:rPr>
        <w:t xml:space="preserve"> </w:t>
      </w:r>
      <w:r w:rsidRPr="00350C1E">
        <w:rPr>
          <w:rFonts w:ascii="Times New Roman" w:hAnsi="Times New Roman" w:cs="Times New Roman"/>
          <w:sz w:val="28"/>
          <w:szCs w:val="28"/>
          <w:lang w:val="tt-RU"/>
        </w:rPr>
        <w:t xml:space="preserve"> хезмәткәре</w:t>
      </w:r>
      <w:r>
        <w:rPr>
          <w:rFonts w:ascii="Times New Roman" w:hAnsi="Times New Roman" w:cs="Times New Roman"/>
          <w:sz w:val="28"/>
          <w:szCs w:val="28"/>
          <w:lang w:val="tt-RU"/>
        </w:rPr>
        <w:t xml:space="preserve"> </w:t>
      </w:r>
      <w:r w:rsidRPr="00350C1E">
        <w:rPr>
          <w:rFonts w:ascii="Times New Roman" w:hAnsi="Times New Roman" w:cs="Times New Roman"/>
          <w:sz w:val="28"/>
          <w:szCs w:val="28"/>
          <w:lang w:val="tt-RU"/>
        </w:rPr>
        <w:t>Э.К.Салахова</w:t>
      </w:r>
      <w:r>
        <w:rPr>
          <w:rFonts w:ascii="Times New Roman" w:hAnsi="Times New Roman" w:cs="Times New Roman"/>
          <w:sz w:val="28"/>
          <w:szCs w:val="28"/>
          <w:lang w:val="tt-RU"/>
        </w:rPr>
        <w:t>;</w:t>
      </w:r>
      <w:r w:rsidRPr="00E54881">
        <w:rPr>
          <w:rFonts w:ascii="Times New Roman" w:hAnsi="Times New Roman" w:cs="Times New Roman"/>
          <w:sz w:val="28"/>
          <w:szCs w:val="28"/>
          <w:lang w:val="tt-RU"/>
        </w:rPr>
        <w:t xml:space="preserve"> ТР Язучылар берлеге әгъзасы, Татарстанның атказанган укытучысы Г.Х. Айзетуллова; “Байрак” газетасы мөхәррире,  Бөтендөнья татар конгрессының Буа бүлекчәсе җитәкчесе Г.Г. Камалетдинов,</w:t>
      </w:r>
      <w:r>
        <w:rPr>
          <w:rFonts w:ascii="Times New Roman" w:hAnsi="Times New Roman" w:cs="Times New Roman"/>
          <w:sz w:val="28"/>
          <w:szCs w:val="28"/>
          <w:lang w:val="tt-RU"/>
        </w:rPr>
        <w:t xml:space="preserve"> </w:t>
      </w:r>
      <w:r w:rsidRPr="00E54881">
        <w:rPr>
          <w:rFonts w:ascii="Times New Roman" w:hAnsi="Times New Roman" w:cs="Times New Roman"/>
          <w:sz w:val="28"/>
          <w:szCs w:val="28"/>
          <w:lang w:val="tt-RU"/>
        </w:rPr>
        <w:t>Буа муниципаль районы Башкарма комитеты җитәкчесе</w:t>
      </w:r>
      <w:r>
        <w:rPr>
          <w:rFonts w:ascii="Times New Roman" w:hAnsi="Times New Roman" w:cs="Times New Roman"/>
          <w:sz w:val="28"/>
          <w:szCs w:val="28"/>
          <w:lang w:val="tt-RU"/>
        </w:rPr>
        <w:t xml:space="preserve"> Р.Р.Камәртдинов;</w:t>
      </w:r>
      <w:r w:rsidRPr="00E54881">
        <w:rPr>
          <w:rFonts w:ascii="Times New Roman" w:hAnsi="Times New Roman" w:cs="Times New Roman"/>
          <w:sz w:val="28"/>
          <w:szCs w:val="28"/>
          <w:lang w:val="tt-RU"/>
        </w:rPr>
        <w:t xml:space="preserve"> Буа муниципаль районы Башкарма комитеты җитәкчесе урынбасары – Мәгариф идарәсе башлыгы И.Ф.Ханбиков катнаштылар.</w:t>
      </w:r>
    </w:p>
    <w:p w:rsidR="00794CB4" w:rsidRDefault="00794CB4" w:rsidP="00794CB4">
      <w:pPr>
        <w:spacing w:after="0"/>
        <w:ind w:firstLine="567"/>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w:t>
      </w:r>
      <w:r w:rsidRPr="00E54881">
        <w:rPr>
          <w:rFonts w:ascii="Times New Roman" w:hAnsi="Times New Roman" w:cs="Times New Roman"/>
          <w:sz w:val="28"/>
          <w:szCs w:val="28"/>
          <w:lang w:val="tt-RU"/>
        </w:rPr>
        <w:t>Конфере</w:t>
      </w:r>
      <w:r>
        <w:rPr>
          <w:rFonts w:ascii="Times New Roman" w:hAnsi="Times New Roman" w:cs="Times New Roman"/>
          <w:sz w:val="28"/>
          <w:szCs w:val="28"/>
          <w:lang w:val="tt-RU"/>
        </w:rPr>
        <w:t>н</w:t>
      </w:r>
      <w:r w:rsidRPr="00E54881">
        <w:rPr>
          <w:rFonts w:ascii="Times New Roman" w:hAnsi="Times New Roman" w:cs="Times New Roman"/>
          <w:sz w:val="28"/>
          <w:szCs w:val="28"/>
          <w:lang w:val="tt-RU"/>
        </w:rPr>
        <w:t>ция кунаклары һәм катнашучылар мәктәпнең Р.Харис исемендәге “Сәнгатьне күрү” музеенда экскурсиядә булдылар.</w:t>
      </w:r>
    </w:p>
    <w:p w:rsidR="00794CB4" w:rsidRPr="00E54881" w:rsidRDefault="00794CB4" w:rsidP="00794CB4">
      <w:pPr>
        <w:spacing w:after="0"/>
        <w:ind w:firstLine="567"/>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Быелгы к</w:t>
      </w:r>
      <w:r w:rsidRPr="00E54881">
        <w:rPr>
          <w:rFonts w:ascii="Times New Roman" w:hAnsi="Times New Roman" w:cs="Times New Roman"/>
          <w:sz w:val="28"/>
          <w:szCs w:val="28"/>
          <w:lang w:val="tt-RU"/>
        </w:rPr>
        <w:t>онфере</w:t>
      </w:r>
      <w:r>
        <w:rPr>
          <w:rFonts w:ascii="Times New Roman" w:hAnsi="Times New Roman" w:cs="Times New Roman"/>
          <w:sz w:val="28"/>
          <w:szCs w:val="28"/>
          <w:lang w:val="tt-RU"/>
        </w:rPr>
        <w:t>н</w:t>
      </w:r>
      <w:r w:rsidRPr="00E54881">
        <w:rPr>
          <w:rFonts w:ascii="Times New Roman" w:hAnsi="Times New Roman" w:cs="Times New Roman"/>
          <w:sz w:val="28"/>
          <w:szCs w:val="28"/>
          <w:lang w:val="tt-RU"/>
        </w:rPr>
        <w:t>ция</w:t>
      </w:r>
      <w:r>
        <w:rPr>
          <w:rFonts w:ascii="Times New Roman" w:hAnsi="Times New Roman" w:cs="Times New Roman"/>
          <w:sz w:val="28"/>
          <w:szCs w:val="28"/>
          <w:lang w:val="tt-RU"/>
        </w:rPr>
        <w:t>нең иң мәртәбәле кунагы  Ел Персонасы- Валетов Дамир Юнысович</w:t>
      </w:r>
      <w:r w:rsidR="001118A1">
        <w:rPr>
          <w:rFonts w:ascii="Times New Roman" w:hAnsi="Times New Roman" w:cs="Times New Roman"/>
          <w:sz w:val="28"/>
          <w:szCs w:val="28"/>
          <w:lang w:val="tt-RU"/>
        </w:rPr>
        <w:t xml:space="preserve">ны </w:t>
      </w:r>
      <w:r>
        <w:rPr>
          <w:rFonts w:ascii="Times New Roman" w:hAnsi="Times New Roman" w:cs="Times New Roman"/>
          <w:sz w:val="28"/>
          <w:szCs w:val="28"/>
          <w:lang w:val="tt-RU"/>
        </w:rPr>
        <w:t xml:space="preserve"> сәхнә түрендә шәке</w:t>
      </w:r>
      <w:r w:rsidR="001118A1">
        <w:rPr>
          <w:rFonts w:ascii="Times New Roman" w:hAnsi="Times New Roman" w:cs="Times New Roman"/>
          <w:sz w:val="28"/>
          <w:szCs w:val="28"/>
          <w:lang w:val="tt-RU"/>
        </w:rPr>
        <w:t xml:space="preserve">ртләре олылады. Алар хөрмәтле остазларына </w:t>
      </w:r>
      <w:r>
        <w:rPr>
          <w:rFonts w:ascii="Times New Roman" w:hAnsi="Times New Roman" w:cs="Times New Roman"/>
          <w:sz w:val="28"/>
          <w:szCs w:val="28"/>
          <w:lang w:val="tt-RU"/>
        </w:rPr>
        <w:t xml:space="preserve"> </w:t>
      </w:r>
      <w:r w:rsidR="001118A1">
        <w:rPr>
          <w:rFonts w:ascii="Times New Roman" w:hAnsi="Times New Roman" w:cs="Times New Roman"/>
          <w:sz w:val="28"/>
          <w:szCs w:val="28"/>
          <w:lang w:val="tt-RU"/>
        </w:rPr>
        <w:t xml:space="preserve">чын йөрәктән чыккан тәбрикләү сүзләрен җиткерде. </w:t>
      </w:r>
      <w:bookmarkStart w:id="0" w:name="_GoBack"/>
      <w:bookmarkEnd w:id="0"/>
    </w:p>
    <w:p w:rsidR="00794CB4" w:rsidRPr="00E54881" w:rsidRDefault="00794CB4" w:rsidP="00794CB4">
      <w:pPr>
        <w:spacing w:after="0"/>
        <w:ind w:firstLine="567"/>
        <w:jc w:val="both"/>
        <w:rPr>
          <w:rFonts w:ascii="Times New Roman" w:hAnsi="Times New Roman" w:cs="Times New Roman"/>
          <w:sz w:val="28"/>
          <w:szCs w:val="28"/>
          <w:lang w:val="tt-RU"/>
        </w:rPr>
      </w:pPr>
      <w:r w:rsidRPr="00E54881">
        <w:rPr>
          <w:rFonts w:ascii="Times New Roman" w:hAnsi="Times New Roman" w:cs="Times New Roman"/>
          <w:sz w:val="28"/>
          <w:szCs w:val="28"/>
          <w:lang w:val="tt-RU"/>
        </w:rPr>
        <w:t>Конферен</w:t>
      </w:r>
      <w:proofErr w:type="spellStart"/>
      <w:r w:rsidRPr="00E54881">
        <w:rPr>
          <w:rFonts w:ascii="Times New Roman" w:hAnsi="Times New Roman" w:cs="Times New Roman"/>
          <w:sz w:val="28"/>
          <w:szCs w:val="28"/>
        </w:rPr>
        <w:t>ция</w:t>
      </w:r>
      <w:proofErr w:type="spellEnd"/>
      <w:r w:rsidRPr="00E54881">
        <w:rPr>
          <w:rFonts w:ascii="Times New Roman" w:hAnsi="Times New Roman" w:cs="Times New Roman"/>
          <w:sz w:val="28"/>
          <w:szCs w:val="28"/>
          <w:lang w:val="tt-RU"/>
        </w:rPr>
        <w:t>нең эше 4 сек</w:t>
      </w:r>
      <w:proofErr w:type="spellStart"/>
      <w:r w:rsidRPr="00E54881">
        <w:rPr>
          <w:rFonts w:ascii="Times New Roman" w:hAnsi="Times New Roman" w:cs="Times New Roman"/>
          <w:sz w:val="28"/>
          <w:szCs w:val="28"/>
        </w:rPr>
        <w:t>цияд</w:t>
      </w:r>
      <w:proofErr w:type="spellEnd"/>
      <w:r w:rsidRPr="00E54881">
        <w:rPr>
          <w:rFonts w:ascii="Times New Roman" w:hAnsi="Times New Roman" w:cs="Times New Roman"/>
          <w:sz w:val="28"/>
          <w:szCs w:val="28"/>
          <w:lang w:val="tt-RU"/>
        </w:rPr>
        <w:t xml:space="preserve">ә дәвам итте: </w:t>
      </w:r>
    </w:p>
    <w:p w:rsidR="00794CB4" w:rsidRPr="00E54881" w:rsidRDefault="00794CB4" w:rsidP="00794CB4">
      <w:pPr>
        <w:spacing w:after="0"/>
        <w:ind w:firstLine="567"/>
        <w:jc w:val="both"/>
        <w:rPr>
          <w:rFonts w:ascii="Times New Roman" w:hAnsi="Times New Roman" w:cs="Times New Roman"/>
          <w:sz w:val="28"/>
          <w:szCs w:val="28"/>
          <w:lang w:val="tt-RU"/>
        </w:rPr>
      </w:pPr>
      <w:r w:rsidRPr="00E54881">
        <w:rPr>
          <w:rFonts w:ascii="Times New Roman" w:hAnsi="Times New Roman" w:cs="Times New Roman"/>
          <w:sz w:val="28"/>
          <w:szCs w:val="28"/>
          <w:lang w:val="tt-RU"/>
        </w:rPr>
        <w:t>I секция “</w:t>
      </w:r>
      <w:r>
        <w:rPr>
          <w:rFonts w:ascii="Times New Roman" w:hAnsi="Times New Roman" w:cs="Times New Roman"/>
          <w:sz w:val="28"/>
          <w:szCs w:val="28"/>
          <w:lang w:val="tt-RU"/>
        </w:rPr>
        <w:t>“</w:t>
      </w:r>
      <w:r w:rsidRPr="001C2956">
        <w:rPr>
          <w:rFonts w:ascii="Times New Roman" w:hAnsi="Times New Roman" w:cs="Times New Roman"/>
          <w:sz w:val="28"/>
          <w:szCs w:val="28"/>
          <w:lang w:val="tt-RU"/>
        </w:rPr>
        <w:t xml:space="preserve"> </w:t>
      </w:r>
      <w:r w:rsidRPr="001C2956">
        <w:rPr>
          <w:rFonts w:ascii="Times New Roman" w:eastAsia="Times New Roman" w:hAnsi="Times New Roman" w:cs="Times New Roman"/>
          <w:sz w:val="28"/>
          <w:szCs w:val="28"/>
          <w:lang w:val="tt-RU" w:eastAsia="ru-RU"/>
        </w:rPr>
        <w:t>Музейларда-халкым ядкарьләре.</w:t>
      </w:r>
      <w:r>
        <w:rPr>
          <w:rFonts w:ascii="Times New Roman" w:eastAsia="Times New Roman" w:hAnsi="Times New Roman" w:cs="Times New Roman"/>
          <w:sz w:val="28"/>
          <w:szCs w:val="28"/>
          <w:lang w:val="tt-RU" w:eastAsia="ru-RU"/>
        </w:rPr>
        <w:t>”</w:t>
      </w:r>
    </w:p>
    <w:p w:rsidR="00794CB4" w:rsidRPr="00E54881" w:rsidRDefault="00794CB4" w:rsidP="00794CB4">
      <w:pPr>
        <w:spacing w:after="0"/>
        <w:ind w:firstLine="567"/>
        <w:jc w:val="both"/>
        <w:rPr>
          <w:rFonts w:ascii="Times New Roman" w:hAnsi="Times New Roman" w:cs="Times New Roman"/>
          <w:sz w:val="28"/>
          <w:szCs w:val="28"/>
          <w:lang w:val="tt-RU"/>
        </w:rPr>
      </w:pPr>
      <w:r w:rsidRPr="00E54881">
        <w:rPr>
          <w:rFonts w:ascii="Times New Roman" w:hAnsi="Times New Roman" w:cs="Times New Roman"/>
          <w:sz w:val="28"/>
          <w:szCs w:val="28"/>
          <w:lang w:val="tt-RU"/>
        </w:rPr>
        <w:t xml:space="preserve">II секция  </w:t>
      </w:r>
      <w:r w:rsidRPr="002626AD">
        <w:rPr>
          <w:rFonts w:ascii="Times New Roman" w:hAnsi="Times New Roman" w:cs="Times New Roman"/>
          <w:sz w:val="28"/>
          <w:szCs w:val="28"/>
          <w:lang w:val="tt-RU"/>
        </w:rPr>
        <w:t xml:space="preserve">“ </w:t>
      </w:r>
      <w:r>
        <w:rPr>
          <w:rFonts w:ascii="Times New Roman" w:hAnsi="Times New Roman" w:cs="Times New Roman"/>
          <w:sz w:val="28"/>
          <w:szCs w:val="28"/>
          <w:lang w:val="tt-RU"/>
        </w:rPr>
        <w:t>Нәселемдә – бөек шәхес”</w:t>
      </w:r>
    </w:p>
    <w:p w:rsidR="00794CB4" w:rsidRPr="00E54881" w:rsidRDefault="00794CB4" w:rsidP="00794CB4">
      <w:pPr>
        <w:spacing w:after="0"/>
        <w:ind w:firstLine="567"/>
        <w:jc w:val="both"/>
        <w:rPr>
          <w:rFonts w:ascii="Times New Roman" w:hAnsi="Times New Roman" w:cs="Times New Roman"/>
          <w:sz w:val="28"/>
          <w:szCs w:val="28"/>
          <w:lang w:val="tt-RU"/>
        </w:rPr>
      </w:pPr>
      <w:r w:rsidRPr="00E54881">
        <w:rPr>
          <w:rFonts w:ascii="Times New Roman" w:hAnsi="Times New Roman" w:cs="Times New Roman"/>
          <w:sz w:val="28"/>
          <w:szCs w:val="28"/>
          <w:lang w:val="tt-RU"/>
        </w:rPr>
        <w:t>III секция “Халкымның күңел бизәкләре”</w:t>
      </w:r>
      <w:r>
        <w:rPr>
          <w:rFonts w:ascii="Times New Roman" w:hAnsi="Times New Roman" w:cs="Times New Roman"/>
          <w:sz w:val="28"/>
          <w:szCs w:val="28"/>
          <w:lang w:val="tt-RU"/>
        </w:rPr>
        <w:t>,</w:t>
      </w:r>
      <w:r w:rsidRPr="002E4960">
        <w:rPr>
          <w:rFonts w:ascii="Times New Roman" w:hAnsi="Times New Roman" w:cs="Times New Roman"/>
          <w:sz w:val="28"/>
          <w:szCs w:val="28"/>
          <w:lang w:val="tt-RU"/>
        </w:rPr>
        <w:t xml:space="preserve"> </w:t>
      </w:r>
      <w:r w:rsidRPr="00E54881">
        <w:rPr>
          <w:rFonts w:ascii="Times New Roman" w:hAnsi="Times New Roman" w:cs="Times New Roman"/>
          <w:sz w:val="28"/>
          <w:szCs w:val="28"/>
          <w:lang w:val="tt-RU"/>
        </w:rPr>
        <w:t>“Гаиләмнең кадерле ядк</w:t>
      </w:r>
      <w:r>
        <w:rPr>
          <w:rFonts w:ascii="Times New Roman" w:hAnsi="Times New Roman" w:cs="Times New Roman"/>
          <w:sz w:val="28"/>
          <w:szCs w:val="28"/>
          <w:lang w:val="tt-RU"/>
        </w:rPr>
        <w:t>а</w:t>
      </w:r>
      <w:r w:rsidRPr="00E54881">
        <w:rPr>
          <w:rFonts w:ascii="Times New Roman" w:hAnsi="Times New Roman" w:cs="Times New Roman"/>
          <w:sz w:val="28"/>
          <w:szCs w:val="28"/>
          <w:lang w:val="tt-RU"/>
        </w:rPr>
        <w:t>ре”</w:t>
      </w:r>
    </w:p>
    <w:p w:rsidR="00794CB4" w:rsidRPr="00E54881" w:rsidRDefault="00794CB4" w:rsidP="00794CB4">
      <w:pPr>
        <w:spacing w:after="0"/>
        <w:ind w:firstLine="567"/>
        <w:jc w:val="both"/>
        <w:rPr>
          <w:rFonts w:ascii="Times New Roman" w:hAnsi="Times New Roman" w:cs="Times New Roman"/>
          <w:sz w:val="28"/>
          <w:szCs w:val="28"/>
          <w:lang w:val="tt-RU"/>
        </w:rPr>
      </w:pPr>
      <w:r w:rsidRPr="00E54881">
        <w:rPr>
          <w:rFonts w:ascii="Times New Roman" w:hAnsi="Times New Roman" w:cs="Times New Roman"/>
          <w:sz w:val="28"/>
          <w:szCs w:val="28"/>
          <w:lang w:val="tt-RU"/>
        </w:rPr>
        <w:t>IV секция  “Шәҗәрәләрне өйрәнү тарихы”.</w:t>
      </w:r>
    </w:p>
    <w:p w:rsidR="00794CB4" w:rsidRPr="00E54881" w:rsidRDefault="00794CB4" w:rsidP="00794CB4">
      <w:pPr>
        <w:spacing w:after="0"/>
        <w:ind w:firstLine="567"/>
        <w:jc w:val="both"/>
        <w:rPr>
          <w:rFonts w:ascii="Times New Roman" w:hAnsi="Times New Roman" w:cs="Times New Roman"/>
          <w:sz w:val="28"/>
          <w:szCs w:val="28"/>
          <w:lang w:val="tt-RU"/>
        </w:rPr>
      </w:pPr>
      <w:r w:rsidRPr="00E54881">
        <w:rPr>
          <w:rFonts w:ascii="Times New Roman" w:hAnsi="Times New Roman" w:cs="Times New Roman"/>
          <w:sz w:val="28"/>
          <w:szCs w:val="28"/>
          <w:lang w:val="tt-RU"/>
        </w:rPr>
        <w:t>Конференциянең җиңүчеләре Мәгариф һәм фән министрлыгының дипломнары һәм кыйммәтле бүләкләренә ия булдылар. Калган катнашучыларга сертификатлар тапшырылды.</w:t>
      </w:r>
    </w:p>
    <w:p w:rsidR="00794CB4" w:rsidRPr="00E54881" w:rsidRDefault="00794CB4" w:rsidP="00794CB4">
      <w:pPr>
        <w:spacing w:after="0"/>
        <w:ind w:firstLine="567"/>
        <w:jc w:val="both"/>
        <w:rPr>
          <w:rFonts w:ascii="Times New Roman" w:hAnsi="Times New Roman" w:cs="Times New Roman"/>
          <w:sz w:val="28"/>
          <w:szCs w:val="28"/>
          <w:lang w:val="tt-RU"/>
        </w:rPr>
      </w:pPr>
      <w:r>
        <w:rPr>
          <w:rFonts w:ascii="Times New Roman" w:hAnsi="Times New Roman" w:cs="Times New Roman"/>
          <w:sz w:val="28"/>
          <w:szCs w:val="28"/>
          <w:lang w:val="tt-RU"/>
        </w:rPr>
        <w:t>М</w:t>
      </w:r>
      <w:r>
        <w:rPr>
          <w:rFonts w:ascii="Times New Roman" w:hAnsi="Times New Roman" w:cs="Times New Roman"/>
          <w:sz w:val="28"/>
          <w:szCs w:val="28"/>
          <w:lang w:val="tt-RU"/>
        </w:rPr>
        <w:t>әктәбе</w:t>
      </w:r>
      <w:r>
        <w:rPr>
          <w:rFonts w:ascii="Times New Roman" w:hAnsi="Times New Roman" w:cs="Times New Roman"/>
          <w:sz w:val="28"/>
          <w:szCs w:val="28"/>
          <w:lang w:val="tt-RU"/>
        </w:rPr>
        <w:t>безнең</w:t>
      </w:r>
      <w:r w:rsidRPr="00E54881">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укытучылар коллективы һәм </w:t>
      </w:r>
      <w:r w:rsidRPr="00E54881">
        <w:rPr>
          <w:rFonts w:ascii="Times New Roman" w:hAnsi="Times New Roman" w:cs="Times New Roman"/>
          <w:sz w:val="28"/>
          <w:szCs w:val="28"/>
          <w:lang w:val="tt-RU"/>
        </w:rPr>
        <w:t>укучылар</w:t>
      </w:r>
      <w:r>
        <w:rPr>
          <w:rFonts w:ascii="Times New Roman" w:hAnsi="Times New Roman" w:cs="Times New Roman"/>
          <w:sz w:val="28"/>
          <w:szCs w:val="28"/>
          <w:lang w:val="tt-RU"/>
        </w:rPr>
        <w:t xml:space="preserve"> көче белән </w:t>
      </w:r>
      <w:r w:rsidRPr="00E54881">
        <w:rPr>
          <w:rFonts w:ascii="Times New Roman" w:hAnsi="Times New Roman" w:cs="Times New Roman"/>
          <w:sz w:val="28"/>
          <w:szCs w:val="28"/>
          <w:lang w:val="tt-RU"/>
        </w:rPr>
        <w:t xml:space="preserve">  күрсәтмә материаллар</w:t>
      </w:r>
      <w:r>
        <w:rPr>
          <w:rFonts w:ascii="Times New Roman" w:hAnsi="Times New Roman" w:cs="Times New Roman"/>
          <w:sz w:val="28"/>
          <w:szCs w:val="28"/>
          <w:lang w:val="tt-RU"/>
        </w:rPr>
        <w:t xml:space="preserve">дан тирән эчтәлекле </w:t>
      </w:r>
      <w:r w:rsidRPr="00E54881">
        <w:rPr>
          <w:rFonts w:ascii="Times New Roman" w:hAnsi="Times New Roman" w:cs="Times New Roman"/>
          <w:sz w:val="28"/>
          <w:szCs w:val="28"/>
          <w:lang w:val="tt-RU"/>
        </w:rPr>
        <w:t>күргәзмә оештырылды. Шулай ук</w:t>
      </w:r>
      <w:r>
        <w:rPr>
          <w:rFonts w:ascii="Times New Roman" w:hAnsi="Times New Roman" w:cs="Times New Roman"/>
          <w:sz w:val="28"/>
          <w:szCs w:val="28"/>
          <w:lang w:val="tt-RU"/>
        </w:rPr>
        <w:t xml:space="preserve"> кунаклар тарафыннан </w:t>
      </w:r>
      <w:r w:rsidRPr="00E54881">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Буа шәһәренең “Гөлҗамал” </w:t>
      </w:r>
      <w:r w:rsidRPr="00C6087C">
        <w:rPr>
          <w:rFonts w:ascii="Times New Roman" w:hAnsi="Times New Roman" w:cs="Times New Roman"/>
          <w:sz w:val="28"/>
          <w:szCs w:val="28"/>
          <w:lang w:val="tt-RU"/>
        </w:rPr>
        <w:t xml:space="preserve">фольклор ансамбле </w:t>
      </w:r>
      <w:r>
        <w:rPr>
          <w:rFonts w:ascii="Times New Roman" w:hAnsi="Times New Roman" w:cs="Times New Roman"/>
          <w:sz w:val="28"/>
          <w:szCs w:val="28"/>
          <w:lang w:val="tt-RU"/>
        </w:rPr>
        <w:t>чыгыш</w:t>
      </w:r>
      <w:r w:rsidRPr="00E54881">
        <w:rPr>
          <w:rFonts w:ascii="Times New Roman" w:hAnsi="Times New Roman" w:cs="Times New Roman"/>
          <w:sz w:val="28"/>
          <w:szCs w:val="28"/>
          <w:lang w:val="tt-RU"/>
        </w:rPr>
        <w:t>ы да җылы кабул ителде.</w:t>
      </w:r>
    </w:p>
    <w:p w:rsidR="00794CB4" w:rsidRDefault="00794CB4" w:rsidP="00794CB4">
      <w:pPr>
        <w:spacing w:after="0"/>
        <w:ind w:firstLine="567"/>
        <w:jc w:val="both"/>
        <w:rPr>
          <w:rFonts w:ascii="Times New Roman" w:hAnsi="Times New Roman" w:cs="Times New Roman"/>
          <w:sz w:val="28"/>
          <w:szCs w:val="28"/>
          <w:lang w:val="tt-RU"/>
        </w:rPr>
      </w:pPr>
      <w:r w:rsidRPr="00E54881">
        <w:rPr>
          <w:rFonts w:ascii="Times New Roman" w:hAnsi="Times New Roman" w:cs="Times New Roman"/>
          <w:sz w:val="28"/>
          <w:szCs w:val="28"/>
          <w:lang w:val="tt-RU"/>
        </w:rPr>
        <w:t>Конференциянең эше  массакүләм мәгълүмат чаралары: “Байрак” газетасы һәм “Буа дулкыннары” телевидениесе тарафыннан яктыртылачак.</w:t>
      </w:r>
    </w:p>
    <w:p w:rsidR="00794CB4" w:rsidRDefault="00794CB4" w:rsidP="00794CB4">
      <w:pPr>
        <w:spacing w:after="0"/>
        <w:ind w:firstLine="567"/>
        <w:jc w:val="both"/>
        <w:rPr>
          <w:rFonts w:ascii="Times New Roman" w:hAnsi="Times New Roman" w:cs="Times New Roman"/>
          <w:sz w:val="28"/>
          <w:szCs w:val="28"/>
          <w:lang w:val="tt-RU"/>
        </w:rPr>
      </w:pPr>
    </w:p>
    <w:p w:rsidR="00794CB4" w:rsidRPr="00794CB4" w:rsidRDefault="00794CB4">
      <w:pPr>
        <w:rPr>
          <w:lang w:val="tt-RU"/>
        </w:rPr>
      </w:pPr>
    </w:p>
    <w:sectPr w:rsidR="00794CB4" w:rsidRPr="00794C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759"/>
    <w:rsid w:val="001118A1"/>
    <w:rsid w:val="00645759"/>
    <w:rsid w:val="006E4C09"/>
    <w:rsid w:val="00794C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488954">
      <w:bodyDiv w:val="1"/>
      <w:marLeft w:val="0"/>
      <w:marRight w:val="0"/>
      <w:marTop w:val="0"/>
      <w:marBottom w:val="0"/>
      <w:divBdr>
        <w:top w:val="none" w:sz="0" w:space="0" w:color="auto"/>
        <w:left w:val="none" w:sz="0" w:space="0" w:color="auto"/>
        <w:bottom w:val="none" w:sz="0" w:space="0" w:color="auto"/>
        <w:right w:val="none" w:sz="0" w:space="0" w:color="auto"/>
      </w:divBdr>
      <w:divsChild>
        <w:div w:id="13627043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507</Words>
  <Characters>2895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2018-11-16T18:37:00Z</dcterms:created>
  <dcterms:modified xsi:type="dcterms:W3CDTF">2018-11-16T18:49:00Z</dcterms:modified>
</cp:coreProperties>
</file>